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after="40"/>
        <w:jc w:val="right"/>
      </w:pPr>
      <w:r>
        <w:drawing>
          <wp:inline xmlns:a="http://schemas.openxmlformats.org/drawingml/2006/main" xmlns:pic="http://schemas.openxmlformats.org/drawingml/2006/picture">
            <wp:extent cx="576000" cy="576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-s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6000" cy="5760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color w:val="3A2F9A"/>
          <w:sz w:val="38"/>
          <w:rtl/>
          <w:bCs/>
          <w:szCs w:val="38"/>
        </w:rPr>
        <w:t xml:space="preserve">  מפתח תשובות – עולים – בינוני</w:t>
      </w:r>
    </w:p>
    <w:p>
      <w:pPr>
        <w:bidi/>
        <w:spacing w:after="80"/>
        <w:jc w:val="right"/>
      </w:pPr>
      <w:r>
        <w:rPr>
          <w:rFonts w:ascii="Arial" w:hAnsi="Arial" w:cs="Arial"/>
          <w:color w:val="5B6080"/>
          <w:sz w:val="22"/>
          <w:rtl/>
          <w:szCs w:val="22"/>
        </w:rPr>
        <w:t>הזמן שלי – תורים, יומן ובזמן (למורה)</w:t>
      </w:r>
    </w:p>
    <w:p>
      <w:pPr>
        <w:bidi/>
        <w:spacing w:after="80"/>
        <w:jc w:val="right"/>
      </w:pPr>
      <w:r>
        <w:rPr>
          <w:rFonts w:ascii="Arial" w:hAnsi="Arial" w:cs="Arial"/>
          <w:b/>
          <w:color w:val="3A2F9A"/>
          <w:sz w:val="28"/>
          <w:rtl/>
          <w:bCs/>
          <w:szCs w:val="28"/>
        </w:rPr>
        <w:t>א. קוראים ומבינים: התור של מרינה</w:t>
      </w:r>
    </w:p>
    <w:p>
      <w:pPr>
        <w:bidi/>
        <w:spacing w:after="40"/>
        <w:jc w:val="right"/>
      </w:pPr>
      <w:r>
        <w:rPr>
          <w:rFonts w:ascii="Arial" w:hAnsi="Arial" w:cs="Arial"/>
          <w:sz w:val="23"/>
          <w:rtl/>
          <w:szCs w:val="23"/>
        </w:rPr>
        <w:t>1. באיזה יום מרינה קיבלה את ההודעה? – ביום ראשון</w:t>
      </w:r>
    </w:p>
    <w:p>
      <w:pPr>
        <w:bidi/>
        <w:spacing w:after="40"/>
        <w:jc w:val="right"/>
      </w:pPr>
      <w:r>
        <w:rPr>
          <w:rFonts w:ascii="Arial" w:hAnsi="Arial" w:cs="Arial"/>
          <w:sz w:val="23"/>
          <w:rtl/>
          <w:szCs w:val="23"/>
        </w:rPr>
        <w:t>2. מתי התור? – יום רביעי, 9:15</w:t>
      </w:r>
    </w:p>
    <w:p>
      <w:pPr>
        <w:bidi/>
        <w:spacing w:after="40"/>
        <w:jc w:val="right"/>
      </w:pPr>
      <w:r>
        <w:rPr>
          <w:rFonts w:ascii="Arial" w:hAnsi="Arial" w:cs="Arial"/>
          <w:sz w:val="23"/>
          <w:rtl/>
          <w:szCs w:val="23"/>
        </w:rPr>
        <w:t>3. למה מרינה יצאה ב-8:30? – כדי להגיע קצת לפני התור</w:t>
      </w:r>
    </w:p>
    <w:p>
      <w:pPr>
        <w:bidi/>
        <w:spacing w:after="40"/>
        <w:jc w:val="right"/>
      </w:pPr>
      <w:r>
        <w:rPr>
          <w:rFonts w:ascii="Arial" w:hAnsi="Arial" w:cs="Arial"/>
          <w:sz w:val="23"/>
          <w:rtl/>
          <w:szCs w:val="23"/>
        </w:rPr>
        <w:t>4. בלי פקק, הנסיעה 25 דקות. באיזו שעה מרינה הייתה מגיעה? – 8:55</w:t>
      </w:r>
    </w:p>
    <w:p>
      <w:pPr>
        <w:bidi/>
        <w:spacing w:after="40"/>
        <w:jc w:val="right"/>
      </w:pPr>
      <w:r>
        <w:rPr>
          <w:rFonts w:ascii="Arial" w:hAnsi="Arial" w:cs="Arial"/>
          <w:sz w:val="23"/>
          <w:rtl/>
          <w:szCs w:val="23"/>
        </w:rPr>
        <w:t>5. מה היה קורה אם מרינה הייתה יוצאת ב-8:50 ביום עם הפקק הזה? – הייתה מאחרת</w:t>
      </w:r>
    </w:p>
    <w:p>
      <w:pPr>
        <w:bidi/>
        <w:spacing w:after="80"/>
        <w:jc w:val="right"/>
      </w:pPr>
      <w:r>
        <w:rPr>
          <w:rFonts w:ascii="Arial" w:hAnsi="Arial" w:cs="Arial"/>
          <w:sz w:val="23"/>
          <w:rtl/>
          <w:szCs w:val="23"/>
        </w:rPr>
        <w:t>6. מתי היה לכם תור? איך זכרתם אותו? – תשובה אישית; לבדוק שיש נימוק ודוגמה.</w:t>
      </w:r>
    </w:p>
    <w:p>
      <w:pPr>
        <w:bidi/>
        <w:spacing w:after="80"/>
        <w:jc w:val="right"/>
      </w:pPr>
      <w:r>
        <w:rPr>
          <w:rFonts w:ascii="Arial" w:hAnsi="Arial" w:cs="Arial"/>
          <w:b/>
          <w:color w:val="3A2F9A"/>
          <w:sz w:val="28"/>
          <w:rtl/>
          <w:bCs/>
          <w:szCs w:val="28"/>
        </w:rPr>
        <w:t>ב. מה השעה? כתבו את השעה מתחת לכל שעון</w:t>
      </w:r>
    </w:p>
    <w:p>
      <w:pPr>
        <w:bidi/>
        <w:spacing w:after="40"/>
        <w:jc w:val="right"/>
      </w:pPr>
      <w:r>
        <w:rPr>
          <w:rFonts w:ascii="Arial" w:hAnsi="Arial" w:cs="Arial"/>
          <w:sz w:val="23"/>
          <w:rtl/>
          <w:szCs w:val="23"/>
        </w:rPr>
        <w:t>1. 9:15 – תשע ורבע</w:t>
      </w:r>
    </w:p>
    <w:p>
      <w:pPr>
        <w:bidi/>
        <w:spacing w:after="40"/>
        <w:jc w:val="right"/>
      </w:pPr>
      <w:r>
        <w:rPr>
          <w:rFonts w:ascii="Arial" w:hAnsi="Arial" w:cs="Arial"/>
          <w:sz w:val="23"/>
          <w:rtl/>
          <w:szCs w:val="23"/>
        </w:rPr>
        <w:t>2. 2:30 – שתיים וחצי</w:t>
      </w:r>
    </w:p>
    <w:p>
      <w:pPr>
        <w:bidi/>
        <w:spacing w:after="40"/>
        <w:jc w:val="right"/>
      </w:pPr>
      <w:r>
        <w:rPr>
          <w:rFonts w:ascii="Arial" w:hAnsi="Arial" w:cs="Arial"/>
          <w:sz w:val="23"/>
          <w:rtl/>
          <w:szCs w:val="23"/>
        </w:rPr>
        <w:t>3. 5:45 – רבע לשש</w:t>
      </w:r>
    </w:p>
    <w:p>
      <w:pPr>
        <w:bidi/>
        <w:spacing w:after="40"/>
        <w:jc w:val="right"/>
      </w:pPr>
      <w:r>
        <w:rPr>
          <w:rFonts w:ascii="Arial" w:hAnsi="Arial" w:cs="Arial"/>
          <w:sz w:val="23"/>
          <w:rtl/>
          <w:szCs w:val="23"/>
        </w:rPr>
        <w:t>4. 11:00 – אחת־עשרה</w:t>
      </w:r>
    </w:p>
    <w:p>
      <w:pPr>
        <w:bidi/>
        <w:spacing w:after="80"/>
        <w:jc w:val="right"/>
      </w:pPr>
      <w:r>
        <w:rPr>
          <w:rFonts w:ascii="Arial" w:hAnsi="Arial" w:cs="Arial"/>
          <w:b/>
          <w:color w:val="3A2F9A"/>
          <w:sz w:val="28"/>
          <w:rtl/>
          <w:bCs/>
          <w:szCs w:val="28"/>
        </w:rPr>
        <w:t>ג. מה קודם? מספרו את הפעולות לפי הסדר – קובעים תור באינטרנט</w:t>
      </w:r>
    </w:p>
    <w:p>
      <w:pPr>
        <w:bidi/>
        <w:spacing w:after="20"/>
        <w:jc w:val="right"/>
      </w:pPr>
      <w:r>
        <w:rPr>
          <w:rFonts w:ascii="Arial" w:hAnsi="Arial" w:cs="Arial"/>
          <w:sz w:val="23"/>
          <w:rtl/>
          <w:szCs w:val="23"/>
        </w:rPr>
        <w:t>1. נכנסים לאתר של קופת החולים</w:t>
      </w:r>
    </w:p>
    <w:p>
      <w:pPr>
        <w:bidi/>
        <w:spacing w:after="20"/>
        <w:jc w:val="right"/>
      </w:pPr>
      <w:r>
        <w:rPr>
          <w:rFonts w:ascii="Arial" w:hAnsi="Arial" w:cs="Arial"/>
          <w:sz w:val="23"/>
          <w:rtl/>
          <w:szCs w:val="23"/>
        </w:rPr>
        <w:t>2. בוחרים רופא</w:t>
      </w:r>
    </w:p>
    <w:p>
      <w:pPr>
        <w:bidi/>
        <w:spacing w:after="20"/>
        <w:jc w:val="right"/>
      </w:pPr>
      <w:r>
        <w:rPr>
          <w:rFonts w:ascii="Arial" w:hAnsi="Arial" w:cs="Arial"/>
          <w:sz w:val="23"/>
          <w:rtl/>
          <w:szCs w:val="23"/>
        </w:rPr>
        <w:t>3. בוחרים יום ושעה</w:t>
      </w:r>
    </w:p>
    <w:p>
      <w:pPr>
        <w:bidi/>
        <w:spacing w:after="20"/>
        <w:jc w:val="right"/>
      </w:pPr>
      <w:r>
        <w:rPr>
          <w:rFonts w:ascii="Arial" w:hAnsi="Arial" w:cs="Arial"/>
          <w:sz w:val="23"/>
          <w:rtl/>
          <w:szCs w:val="23"/>
        </w:rPr>
        <w:t>4. מאשרים את התור</w:t>
      </w:r>
    </w:p>
    <w:p>
      <w:pPr>
        <w:bidi/>
        <w:spacing w:after="20"/>
        <w:jc w:val="right"/>
      </w:pPr>
      <w:r>
        <w:rPr>
          <w:rFonts w:ascii="Arial" w:hAnsi="Arial" w:cs="Arial"/>
          <w:sz w:val="23"/>
          <w:rtl/>
          <w:szCs w:val="23"/>
        </w:rPr>
        <w:t>5. שמים תזכורת בטלפון</w:t>
      </w:r>
    </w:p>
    <w:p>
      <w:pPr>
        <w:bidi/>
        <w:spacing w:after="80"/>
        <w:jc w:val="right"/>
      </w:pPr>
      <w:r>
        <w:rPr>
          <w:rFonts w:ascii="Arial" w:hAnsi="Arial" w:cs="Arial"/>
          <w:b/>
          <w:color w:val="3A2F9A"/>
          <w:sz w:val="28"/>
          <w:rtl/>
          <w:bCs/>
          <w:szCs w:val="28"/>
        </w:rPr>
        <w:t>ד. מצב מהחיים: מה כדאי לעשות – ולמה?</w:t>
      </w:r>
    </w:p>
    <w:p>
      <w:pPr>
        <w:bidi/>
        <w:spacing w:after="80"/>
        <w:jc w:val="right"/>
      </w:pPr>
      <w:r>
        <w:rPr>
          <w:rFonts w:ascii="Arial" w:hAnsi="Arial" w:cs="Arial"/>
          <w:sz w:val="23"/>
          <w:rtl/>
          <w:szCs w:val="23"/>
        </w:rPr>
        <w:t>התשובה המיטבית: מתקנים את היומן ומעבירים את התזכורת. מעולה – היומן תמיד מעודכן. לקבל גם תשובה אחרת עם נימוק סביר.</w:t>
      </w:r>
    </w:p>
    <w:p>
      <w:pPr>
        <w:bidi/>
        <w:spacing w:after="80"/>
        <w:jc w:val="right"/>
      </w:pPr>
      <w:r>
        <w:rPr>
          <w:rFonts w:ascii="Arial" w:hAnsi="Arial" w:cs="Arial"/>
          <w:b/>
          <w:color w:val="3A2F9A"/>
          <w:sz w:val="28"/>
          <w:rtl/>
          <w:bCs/>
          <w:szCs w:val="28"/>
        </w:rPr>
        <w:t>ה. אני והזמן שלי</w:t>
      </w:r>
    </w:p>
    <w:p>
      <w:pPr>
        <w:bidi/>
        <w:spacing w:after="80"/>
        <w:jc w:val="right"/>
      </w:pPr>
      <w:r>
        <w:rPr>
          <w:rFonts w:ascii="Arial" w:hAnsi="Arial" w:cs="Arial"/>
          <w:sz w:val="23"/>
          <w:rtl/>
          <w:szCs w:val="23"/>
        </w:rPr>
        <w:t>תשובה אישית. לבדוק שהתשובה מוחשית: יום, שעה, צעד ברור.</w:t>
      </w:r>
    </w:p>
    <w:sectPr w:rsidR="00FC693F" w:rsidRPr="0006063C" w:rsidSect="00034616">
      <w:footerReference w:type="default" r:id="rId9"/>
      <w:pgSz w:w="11906" w:h="16838"/>
      <w:pgMar w:top="794" w:right="907" w:bottom="102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-s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444444"/>
        <w:sz w:val="18"/>
        <w:rtl/>
        <w:szCs w:val="18"/>
      </w:rPr>
      <w:t xml:space="preserve">  יצרה: רוית ראש בן ישי  ·  הזמן שלי – ניהול זמן לכל הגילים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